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B17FC" w14:textId="77777777" w:rsidR="008A7AAC" w:rsidRDefault="008A7AAC" w:rsidP="008A7AAC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附件1</w:t>
      </w:r>
    </w:p>
    <w:p w14:paraId="74D3E6ED" w14:textId="77777777" w:rsidR="008A7AAC" w:rsidRDefault="008A7AAC" w:rsidP="008A7AAC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004EFDC6" w14:textId="77777777" w:rsidR="008A7AAC" w:rsidRDefault="008A7AAC" w:rsidP="008A7AAC">
      <w:pPr>
        <w:spacing w:line="360" w:lineRule="auto"/>
        <w:jc w:val="center"/>
        <w:rPr>
          <w:rFonts w:ascii="宋体" w:eastAsia="宋体" w:hAnsi="宋体" w:hint="eastAsia"/>
          <w:sz w:val="44"/>
          <w:szCs w:val="44"/>
        </w:rPr>
      </w:pPr>
      <w:r w:rsidRPr="001531D1">
        <w:rPr>
          <w:rFonts w:ascii="宋体" w:eastAsia="宋体" w:hAnsi="宋体" w:hint="eastAsia"/>
          <w:sz w:val="44"/>
          <w:szCs w:val="44"/>
        </w:rPr>
        <w:t>研修课程安排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9"/>
        <w:gridCol w:w="5290"/>
        <w:gridCol w:w="1577"/>
      </w:tblGrid>
      <w:tr w:rsidR="008A7AAC" w14:paraId="46ACEED4" w14:textId="77777777" w:rsidTr="004540E0">
        <w:trPr>
          <w:jc w:val="center"/>
        </w:trPr>
        <w:tc>
          <w:tcPr>
            <w:tcW w:w="1535" w:type="dxa"/>
            <w:shd w:val="clear" w:color="auto" w:fill="auto"/>
            <w:vAlign w:val="center"/>
          </w:tcPr>
          <w:p w14:paraId="716A4927" w14:textId="77777777" w:rsidR="008A7AAC" w:rsidRDefault="008A7AAC" w:rsidP="004540E0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日期</w:t>
            </w:r>
          </w:p>
        </w:tc>
        <w:tc>
          <w:tcPr>
            <w:tcW w:w="5825" w:type="dxa"/>
            <w:shd w:val="clear" w:color="auto" w:fill="auto"/>
            <w:vAlign w:val="center"/>
          </w:tcPr>
          <w:p w14:paraId="15854E2A" w14:textId="77777777" w:rsidR="008A7AAC" w:rsidRDefault="008A7AAC" w:rsidP="004540E0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课程内容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145FD3" w14:textId="77777777" w:rsidR="008A7AAC" w:rsidRDefault="008A7AAC" w:rsidP="004540E0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主讲人</w:t>
            </w:r>
          </w:p>
        </w:tc>
      </w:tr>
      <w:tr w:rsidR="008A7AAC" w14:paraId="0B4F2535" w14:textId="77777777" w:rsidTr="004540E0">
        <w:trPr>
          <w:trHeight w:val="710"/>
          <w:jc w:val="center"/>
        </w:trPr>
        <w:tc>
          <w:tcPr>
            <w:tcW w:w="1535" w:type="dxa"/>
            <w:vMerge w:val="restart"/>
            <w:shd w:val="clear" w:color="auto" w:fill="auto"/>
            <w:vAlign w:val="center"/>
          </w:tcPr>
          <w:p w14:paraId="7353184C" w14:textId="77777777" w:rsidR="008A7AAC" w:rsidRDefault="008A7AAC" w:rsidP="004540E0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/>
                <w:sz w:val="28"/>
                <w:szCs w:val="28"/>
              </w:rPr>
              <w:t>20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5825" w:type="dxa"/>
            <w:shd w:val="clear" w:color="auto" w:fill="auto"/>
            <w:vAlign w:val="center"/>
          </w:tcPr>
          <w:p w14:paraId="55D82148" w14:textId="77777777" w:rsidR="008A7AAC" w:rsidRDefault="008A7AAC" w:rsidP="004540E0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装配式建筑发展现状与展望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81A2CB" w14:textId="77777777" w:rsidR="008A7AAC" w:rsidRDefault="008A7AAC" w:rsidP="004540E0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曹大燕</w:t>
            </w:r>
          </w:p>
        </w:tc>
      </w:tr>
      <w:tr w:rsidR="008A7AAC" w14:paraId="70818AE8" w14:textId="77777777" w:rsidTr="004540E0">
        <w:trPr>
          <w:trHeight w:val="731"/>
          <w:jc w:val="center"/>
        </w:trPr>
        <w:tc>
          <w:tcPr>
            <w:tcW w:w="1535" w:type="dxa"/>
            <w:vMerge/>
            <w:shd w:val="clear" w:color="auto" w:fill="auto"/>
            <w:vAlign w:val="center"/>
          </w:tcPr>
          <w:p w14:paraId="76532576" w14:textId="77777777" w:rsidR="008A7AAC" w:rsidRDefault="008A7AAC" w:rsidP="004540E0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5825" w:type="dxa"/>
            <w:shd w:val="clear" w:color="auto" w:fill="auto"/>
            <w:vAlign w:val="center"/>
          </w:tcPr>
          <w:p w14:paraId="6ED11D72" w14:textId="77777777" w:rsidR="008A7AAC" w:rsidRDefault="008A7AAC" w:rsidP="004540E0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装配式混凝土建筑结构设计思想与案例分析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6388BC" w14:textId="77777777" w:rsidR="008A7AAC" w:rsidRDefault="008A7AAC" w:rsidP="004540E0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曹京源</w:t>
            </w:r>
          </w:p>
        </w:tc>
      </w:tr>
      <w:tr w:rsidR="008A7AAC" w14:paraId="78FF2FE5" w14:textId="77777777" w:rsidTr="004540E0">
        <w:trPr>
          <w:trHeight w:val="597"/>
          <w:jc w:val="center"/>
        </w:trPr>
        <w:tc>
          <w:tcPr>
            <w:tcW w:w="1535" w:type="dxa"/>
            <w:vMerge/>
            <w:shd w:val="clear" w:color="auto" w:fill="auto"/>
            <w:vAlign w:val="center"/>
          </w:tcPr>
          <w:p w14:paraId="34BAD4BA" w14:textId="77777777" w:rsidR="008A7AAC" w:rsidRDefault="008A7AAC" w:rsidP="004540E0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5825" w:type="dxa"/>
            <w:shd w:val="clear" w:color="auto" w:fill="auto"/>
            <w:vAlign w:val="center"/>
          </w:tcPr>
          <w:p w14:paraId="7E7FB384" w14:textId="77777777" w:rsidR="008A7AAC" w:rsidRDefault="008A7AAC" w:rsidP="004540E0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装配式混凝土结构工程监理管理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16C7E4" w14:textId="77777777" w:rsidR="008A7AAC" w:rsidRDefault="008A7AAC" w:rsidP="004540E0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刘琰</w:t>
            </w:r>
          </w:p>
        </w:tc>
      </w:tr>
      <w:tr w:rsidR="008A7AAC" w14:paraId="56DD2593" w14:textId="77777777" w:rsidTr="004540E0">
        <w:trPr>
          <w:trHeight w:val="747"/>
          <w:jc w:val="center"/>
        </w:trPr>
        <w:tc>
          <w:tcPr>
            <w:tcW w:w="1535" w:type="dxa"/>
            <w:vMerge/>
            <w:shd w:val="clear" w:color="auto" w:fill="auto"/>
            <w:vAlign w:val="center"/>
          </w:tcPr>
          <w:p w14:paraId="70DD5BA0" w14:textId="77777777" w:rsidR="008A7AAC" w:rsidRDefault="008A7AAC" w:rsidP="004540E0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5825" w:type="dxa"/>
            <w:shd w:val="clear" w:color="auto" w:fill="auto"/>
            <w:vAlign w:val="center"/>
          </w:tcPr>
          <w:p w14:paraId="7710F7A4" w14:textId="77777777" w:rsidR="008A7AAC" w:rsidRDefault="008A7AAC" w:rsidP="004540E0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装配整体式预应力框架免支撑施工经验分享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F94BC8" w14:textId="77777777" w:rsidR="008A7AAC" w:rsidRDefault="008A7AAC" w:rsidP="004540E0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谷明旺</w:t>
            </w:r>
          </w:p>
        </w:tc>
      </w:tr>
      <w:tr w:rsidR="008A7AAC" w14:paraId="449E0725" w14:textId="77777777" w:rsidTr="004540E0">
        <w:trPr>
          <w:jc w:val="center"/>
        </w:trPr>
        <w:tc>
          <w:tcPr>
            <w:tcW w:w="1535" w:type="dxa"/>
            <w:vMerge/>
            <w:shd w:val="clear" w:color="auto" w:fill="auto"/>
            <w:vAlign w:val="center"/>
          </w:tcPr>
          <w:p w14:paraId="7CF76425" w14:textId="77777777" w:rsidR="008A7AAC" w:rsidRDefault="008A7AAC" w:rsidP="004540E0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5825" w:type="dxa"/>
            <w:shd w:val="clear" w:color="auto" w:fill="auto"/>
            <w:vAlign w:val="center"/>
          </w:tcPr>
          <w:p w14:paraId="39C9E749" w14:textId="77777777" w:rsidR="008A7AAC" w:rsidRDefault="008A7AAC" w:rsidP="004540E0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基于装配式建筑产业的BIM技术应用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BAC180" w14:textId="77777777" w:rsidR="008A7AAC" w:rsidRDefault="008A7AAC" w:rsidP="004540E0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黎文宪及其项目团队</w:t>
            </w:r>
          </w:p>
        </w:tc>
      </w:tr>
      <w:tr w:rsidR="008A7AAC" w14:paraId="6402ACBC" w14:textId="77777777" w:rsidTr="004540E0">
        <w:trPr>
          <w:trHeight w:val="1362"/>
          <w:jc w:val="center"/>
        </w:trPr>
        <w:tc>
          <w:tcPr>
            <w:tcW w:w="1535" w:type="dxa"/>
            <w:shd w:val="clear" w:color="auto" w:fill="auto"/>
            <w:vAlign w:val="center"/>
          </w:tcPr>
          <w:p w14:paraId="7D84E064" w14:textId="77777777" w:rsidR="008A7AAC" w:rsidRDefault="008A7AAC" w:rsidP="004540E0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月2</w:t>
            </w:r>
            <w:r>
              <w:rPr>
                <w:rFonts w:ascii="宋体" w:eastAsia="宋体" w:hAnsi="宋体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7526" w:type="dxa"/>
            <w:gridSpan w:val="2"/>
            <w:shd w:val="clear" w:color="auto" w:fill="auto"/>
            <w:vAlign w:val="center"/>
          </w:tcPr>
          <w:p w14:paraId="6DA1673E" w14:textId="77777777" w:rsidR="008A7AAC" w:rsidRDefault="008A7AAC" w:rsidP="004540E0">
            <w:pPr>
              <w:spacing w:line="360" w:lineRule="auto"/>
              <w:ind w:firstLineChars="100" w:firstLine="288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广州市建筑集团湾区智造展厅、工厂以及在建工地参观，技术演示及讲解</w:t>
            </w:r>
          </w:p>
        </w:tc>
      </w:tr>
      <w:tr w:rsidR="008A7AAC" w14:paraId="4B02E9CB" w14:textId="77777777" w:rsidTr="004540E0">
        <w:trPr>
          <w:trHeight w:val="958"/>
          <w:jc w:val="center"/>
        </w:trPr>
        <w:tc>
          <w:tcPr>
            <w:tcW w:w="1535" w:type="dxa"/>
            <w:shd w:val="clear" w:color="auto" w:fill="auto"/>
            <w:vAlign w:val="center"/>
          </w:tcPr>
          <w:p w14:paraId="55A981D6" w14:textId="77777777" w:rsidR="008A7AAC" w:rsidRDefault="008A7AAC" w:rsidP="004540E0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/>
                <w:sz w:val="28"/>
                <w:szCs w:val="28"/>
              </w:rPr>
              <w:t>22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7526" w:type="dxa"/>
            <w:gridSpan w:val="2"/>
            <w:shd w:val="clear" w:color="auto" w:fill="auto"/>
            <w:vAlign w:val="center"/>
          </w:tcPr>
          <w:p w14:paraId="62E6CAE7" w14:textId="77777777" w:rsidR="008A7AAC" w:rsidRDefault="008A7AAC" w:rsidP="004540E0">
            <w:pPr>
              <w:spacing w:line="360" w:lineRule="auto"/>
              <w:ind w:firstLineChars="100" w:firstLine="288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装配式建筑建造技术交流座谈会</w:t>
            </w:r>
          </w:p>
        </w:tc>
      </w:tr>
    </w:tbl>
    <w:p w14:paraId="49CFDD79" w14:textId="77777777" w:rsidR="008A7AAC" w:rsidRPr="004E4CDA" w:rsidRDefault="008A7AAC" w:rsidP="008A7AAC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4E4CDA">
        <w:rPr>
          <w:rFonts w:ascii="宋体" w:eastAsia="宋体" w:hAnsi="宋体" w:hint="eastAsia"/>
          <w:sz w:val="28"/>
          <w:szCs w:val="28"/>
        </w:rPr>
        <w:t>注：</w:t>
      </w:r>
      <w:r>
        <w:rPr>
          <w:rFonts w:ascii="宋体" w:eastAsia="宋体" w:hAnsi="宋体" w:hint="eastAsia"/>
          <w:sz w:val="28"/>
          <w:szCs w:val="28"/>
        </w:rPr>
        <w:t>所有安排按计划进行，若有变动，以实际安排为准。</w:t>
      </w:r>
    </w:p>
    <w:p w14:paraId="64622A59" w14:textId="56F92D0B" w:rsidR="00E17574" w:rsidRDefault="00E17574" w:rsidP="008A7AAC"/>
    <w:sectPr w:rsidR="00E17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2D5A7" w14:textId="77777777" w:rsidR="0065702A" w:rsidRDefault="0065702A" w:rsidP="008A7AAC">
      <w:r>
        <w:separator/>
      </w:r>
    </w:p>
  </w:endnote>
  <w:endnote w:type="continuationSeparator" w:id="0">
    <w:p w14:paraId="3A9026F1" w14:textId="77777777" w:rsidR="0065702A" w:rsidRDefault="0065702A" w:rsidP="008A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5ACB1" w14:textId="77777777" w:rsidR="0065702A" w:rsidRDefault="0065702A" w:rsidP="008A7AAC">
      <w:r>
        <w:separator/>
      </w:r>
    </w:p>
  </w:footnote>
  <w:footnote w:type="continuationSeparator" w:id="0">
    <w:p w14:paraId="2D27AEA6" w14:textId="77777777" w:rsidR="0065702A" w:rsidRDefault="0065702A" w:rsidP="008A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43"/>
    <w:rsid w:val="0006284F"/>
    <w:rsid w:val="0065702A"/>
    <w:rsid w:val="008A7AAC"/>
    <w:rsid w:val="00D3013E"/>
    <w:rsid w:val="00E17574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C17C8"/>
  <w15:chartTrackingRefBased/>
  <w15:docId w15:val="{7F2B9F9E-32B9-4642-AC5C-2D8D6E5A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AAC"/>
    <w:pPr>
      <w:widowControl w:val="0"/>
      <w:jc w:val="both"/>
    </w:pPr>
    <w:rPr>
      <w:rFonts w:ascii="Times New Roman" w:eastAsia="仿宋_GB2312" w:hAnsi="Times New Roman" w:cs="Times New Roman"/>
      <w:spacing w:val="4"/>
      <w:kern w:val="0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AA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7A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7A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7A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</dc:creator>
  <cp:keywords/>
  <dc:description/>
  <cp:lastModifiedBy>周</cp:lastModifiedBy>
  <cp:revision>2</cp:revision>
  <dcterms:created xsi:type="dcterms:W3CDTF">2023-07-10T03:04:00Z</dcterms:created>
  <dcterms:modified xsi:type="dcterms:W3CDTF">2023-07-10T03:04:00Z</dcterms:modified>
</cp:coreProperties>
</file>